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ind w:firstLine="440" w:firstLineChars="100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评价实施公告</w:t>
      </w:r>
    </w:p>
    <w:p>
      <w:pPr>
        <w:widowControl w:val="0"/>
        <w:numPr>
          <w:ilvl w:val="0"/>
          <w:numId w:val="1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评价范围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:营销员三级 电子商务师三级、商品营业员三级、收银员三级</w:t>
      </w: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二.评价对象:满足全省行业系统符合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《营销员》、《电子商务师》、《商品营业员》、《收银员》报名</w:t>
      </w:r>
      <w:r>
        <w:rPr>
          <w:rFonts w:hint="eastAsia" w:ascii="仿宋" w:hAnsi="仿宋" w:eastAsia="仿宋" w:cs="仿宋"/>
          <w:sz w:val="32"/>
          <w:szCs w:val="32"/>
        </w:rPr>
        <w:t>条件的会员单位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三、报名条件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(1)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累计从事本职业或相关职业工作满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年及以上。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(2)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取得本职或相关职业职业四级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中级工职业资格(职业技能等）证书后,累计从事本职业或相关职业工作满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4年、5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年（含）以上。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取得符合专业对应关系的初级职称(专业技术人员职业资格)后，累计从事本职业或相关职业工作满1年。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具有大专及以上本专业或相关专业毕业证书，并取得本职业或相关职业职业四级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中级工职业资格(职业技能等）证书后,累计从事本职业或相关职业工作满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年或者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（含）以上。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取得本科院校本专业或相关专业毕业证书（含尚未取得毕业证书的在校应届毕业生），在报考工种工作岗位实习半年或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1年以上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四.收费标准.380元/人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五、报名流程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报名材料: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《职业技能等级认定个人</w:t>
      </w:r>
      <w:r>
        <w:rPr>
          <w:rFonts w:hint="eastAsia" w:ascii="仿宋" w:hAnsi="仿宋" w:eastAsia="仿宋" w:cs="仿宋"/>
          <w:sz w:val="32"/>
          <w:szCs w:val="32"/>
        </w:rPr>
        <w:t>审报审核表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》、身份证正反面扫描件、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白底彩色电子照片、社保、大专及以上学历证书、报名资格申报汇总表、系统导入表、</w:t>
      </w:r>
      <w:r>
        <w:rPr>
          <w:rFonts w:hint="eastAsia" w:ascii="仿宋" w:hAnsi="仿宋" w:eastAsia="仿宋" w:cs="仿宋"/>
          <w:sz w:val="32"/>
          <w:szCs w:val="32"/>
        </w:rPr>
        <w:t>委托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函。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2、</w:t>
      </w:r>
      <w:r>
        <w:rPr>
          <w:rFonts w:hint="eastAsia" w:ascii="仿宋" w:hAnsi="仿宋" w:eastAsia="仿宋" w:cs="仿宋"/>
          <w:sz w:val="32"/>
          <w:szCs w:val="32"/>
        </w:rPr>
        <w:t>报名方式:电子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版</w:t>
      </w:r>
      <w:r>
        <w:rPr>
          <w:rFonts w:hint="eastAsia" w:ascii="仿宋" w:hAnsi="仿宋" w:eastAsia="仿宋" w:cs="仿宋"/>
          <w:sz w:val="32"/>
          <w:szCs w:val="32"/>
        </w:rPr>
        <w:t>和纸质版资料报名.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3、联系方式</w:t>
      </w:r>
      <w:r>
        <w:rPr>
          <w:rFonts w:hint="eastAsia" w:ascii="仿宋" w:hAnsi="仿宋" w:eastAsia="仿宋" w:cs="仿宋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合肥市庐阳区蒙城路87号市委老干局综合楼二楼  </w:t>
      </w:r>
    </w:p>
    <w:p>
      <w:pPr>
        <w:widowControl w:val="0"/>
        <w:numPr>
          <w:ilvl w:val="0"/>
          <w:numId w:val="0"/>
        </w:numPr>
        <w:ind w:firstLine="960" w:firstLineChars="3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李宁宁：15155130351  975493486@qq.com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4、</w:t>
      </w:r>
      <w:r>
        <w:rPr>
          <w:rFonts w:hint="eastAsia" w:ascii="仿宋" w:hAnsi="仿宋" w:eastAsia="仿宋" w:cs="仿宋"/>
          <w:sz w:val="32"/>
          <w:szCs w:val="32"/>
        </w:rPr>
        <w:t>报名后审核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资料，审核</w:t>
      </w:r>
      <w:r>
        <w:rPr>
          <w:rFonts w:hint="eastAsia" w:ascii="仿宋" w:hAnsi="仿宋" w:eastAsia="仿宋" w:cs="仿宋"/>
          <w:sz w:val="32"/>
          <w:szCs w:val="32"/>
        </w:rPr>
        <w:t>通过后,与考前5个工作日内领取准考证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六、评价流程.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1、</w:t>
      </w:r>
      <w:r>
        <w:rPr>
          <w:rFonts w:hint="eastAsia" w:ascii="仿宋" w:hAnsi="仿宋" w:eastAsia="仿宋" w:cs="仿宋"/>
          <w:sz w:val="32"/>
          <w:szCs w:val="32"/>
        </w:rPr>
        <w:t>评价依据的标准及规范:《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营销员</w:t>
      </w:r>
      <w:r>
        <w:rPr>
          <w:rFonts w:hint="eastAsia" w:ascii="仿宋" w:hAnsi="仿宋" w:eastAsia="仿宋" w:cs="仿宋"/>
          <w:sz w:val="32"/>
          <w:szCs w:val="32"/>
        </w:rPr>
        <w:t>》及相关技术标准规范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2、</w:t>
      </w:r>
      <w:r>
        <w:rPr>
          <w:rFonts w:hint="eastAsia" w:ascii="仿宋" w:hAnsi="仿宋" w:eastAsia="仿宋" w:cs="仿宋"/>
          <w:sz w:val="32"/>
          <w:szCs w:val="32"/>
        </w:rPr>
        <w:t>评价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科目</w:t>
      </w:r>
      <w:r>
        <w:rPr>
          <w:rFonts w:hint="eastAsia" w:ascii="仿宋" w:hAnsi="仿宋" w:eastAsia="仿宋" w:cs="仿宋"/>
          <w:sz w:val="32"/>
          <w:szCs w:val="32"/>
        </w:rPr>
        <w:t>:理论及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实操</w:t>
      </w:r>
      <w:r>
        <w:rPr>
          <w:rFonts w:hint="eastAsia" w:ascii="仿宋" w:hAnsi="仿宋" w:eastAsia="仿宋" w:cs="仿宋"/>
          <w:sz w:val="32"/>
          <w:szCs w:val="32"/>
        </w:rPr>
        <w:t>考核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3、</w:t>
      </w:r>
      <w:r>
        <w:rPr>
          <w:rFonts w:hint="eastAsia" w:ascii="仿宋" w:hAnsi="仿宋" w:eastAsia="仿宋" w:cs="仿宋"/>
          <w:sz w:val="32"/>
          <w:szCs w:val="32"/>
        </w:rPr>
        <w:t>考评方式:理论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为机考，</w:t>
      </w:r>
      <w:r>
        <w:rPr>
          <w:rFonts w:hint="eastAsia" w:ascii="仿宋" w:hAnsi="仿宋" w:eastAsia="仿宋" w:cs="仿宋"/>
          <w:sz w:val="32"/>
          <w:szCs w:val="32"/>
        </w:rPr>
        <w:t>实操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现场实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际</w:t>
      </w:r>
      <w:r>
        <w:rPr>
          <w:rFonts w:hint="eastAsia" w:ascii="仿宋" w:hAnsi="仿宋" w:eastAsia="仿宋" w:cs="仿宋"/>
          <w:sz w:val="32"/>
          <w:szCs w:val="32"/>
        </w:rPr>
        <w:t>操作或纸质试卷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考试时间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2024年5月12日/19日/26日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sz w:val="32"/>
          <w:szCs w:val="32"/>
        </w:rPr>
        <w:t>考场安排(地址):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理论考试地址：合肥市庐阳区蒙城路87号市委老干局综合楼三楼教室一 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实操考试地址：合肥市庐阳区蒙城路87号市委老干局综合楼三楼教室一 二</w:t>
      </w:r>
    </w:p>
    <w:p>
      <w:pPr>
        <w:widowControl w:val="0"/>
        <w:numPr>
          <w:ilvl w:val="0"/>
          <w:numId w:val="0"/>
        </w:numPr>
        <w:ind w:left="638" w:leftChars="304" w:firstLine="0" w:firstLineChars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sz w:val="32"/>
          <w:szCs w:val="32"/>
        </w:rPr>
        <w:t>成绩查询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：考场公示栏、安徽省商业联合会</w:t>
      </w:r>
      <w:r>
        <w:rPr>
          <w:rFonts w:hint="eastAsia" w:ascii="仿宋" w:hAnsi="仿宋" w:eastAsia="仿宋" w:cs="仿宋"/>
          <w:sz w:val="32"/>
          <w:szCs w:val="32"/>
        </w:rPr>
        <w:t>网站平台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自查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 w:cs="仿宋"/>
          <w:sz w:val="32"/>
          <w:szCs w:val="32"/>
        </w:rPr>
        <w:t>订书领取方式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：自取或</w:t>
      </w:r>
      <w:r>
        <w:rPr>
          <w:rFonts w:hint="eastAsia" w:ascii="仿宋" w:hAnsi="仿宋" w:eastAsia="仿宋" w:cs="仿宋"/>
          <w:sz w:val="32"/>
          <w:szCs w:val="32"/>
        </w:rPr>
        <w:t>邮寄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七监督电话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0551-66700691</w:t>
      </w:r>
    </w:p>
    <w:p>
      <w:pPr>
        <w:widowControl w:val="0"/>
        <w:numPr>
          <w:ilvl w:val="0"/>
          <w:numId w:val="0"/>
        </w:numPr>
        <w:ind w:firstLine="5760" w:firstLineChars="1800"/>
        <w:jc w:val="both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2AAB8F"/>
    <w:multiLevelType w:val="singleLevel"/>
    <w:tmpl w:val="802AAB8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5MTI5MWI1NjA5NGJiM2JlYWZkN2ViYzQ4ZmMyZjUifQ=="/>
  </w:docVars>
  <w:rsids>
    <w:rsidRoot w:val="3F6B2BFC"/>
    <w:rsid w:val="3F6B2BFC"/>
    <w:rsid w:val="412026F6"/>
    <w:rsid w:val="4F1B4FD7"/>
    <w:rsid w:val="5FE6534C"/>
    <w:rsid w:val="7465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2024-02-27T07:45:00Z</dcterms:created>
  <dc:creator>李丽华15555823930</dc:creator>
  <cp:lastModifiedBy>李丽华15555823930</cp:lastModifiedBy>
  <dcterms:modified xsi:type="dcterms:W3CDTF">2024-04-26T07:25:36Z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695B2700AAC440AC9565B3ECE7B957F3_11</vt:lpwstr>
  </property>
</Properties>
</file>